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A9D8C3" w14:textId="1DD839AA" w:rsidR="005A6B68" w:rsidRPr="002F1D59" w:rsidRDefault="005A6B68" w:rsidP="00113AD0">
      <w:pPr>
        <w:jc w:val="center"/>
        <w:rPr>
          <w:rFonts w:ascii="Times New Roman" w:hAnsi="Times New Roman" w:cs="Times New Roman"/>
          <w:b/>
          <w:bCs/>
        </w:rPr>
      </w:pPr>
      <w:bookmarkStart w:id="0" w:name="_GoBack"/>
      <w:bookmarkEnd w:id="0"/>
      <w:r w:rsidRPr="002F1D59">
        <w:rPr>
          <w:rFonts w:ascii="Times New Roman" w:hAnsi="Times New Roman" w:cs="Times New Roman"/>
          <w:b/>
          <w:bCs/>
        </w:rPr>
        <w:t xml:space="preserve">Interactivity and Illusions of Ability: </w:t>
      </w:r>
      <w:r w:rsidR="000B7536" w:rsidRPr="002F1D59">
        <w:rPr>
          <w:rFonts w:ascii="Times New Roman" w:hAnsi="Times New Roman" w:cs="Times New Roman"/>
          <w:b/>
          <w:bCs/>
        </w:rPr>
        <w:t>How Using Generative AI Affects</w:t>
      </w:r>
      <w:r w:rsidRPr="002F1D59">
        <w:rPr>
          <w:rFonts w:ascii="Times New Roman" w:hAnsi="Times New Roman" w:cs="Times New Roman"/>
          <w:b/>
          <w:bCs/>
        </w:rPr>
        <w:t xml:space="preserve"> Investor Judgments</w:t>
      </w:r>
    </w:p>
    <w:p w14:paraId="3BA45E1A" w14:textId="77777777" w:rsidR="00113AD0" w:rsidRPr="002F1D59" w:rsidRDefault="00113AD0" w:rsidP="00113AD0">
      <w:pPr>
        <w:jc w:val="center"/>
        <w:rPr>
          <w:rFonts w:ascii="Times New Roman" w:hAnsi="Times New Roman" w:cs="Times New Roman"/>
        </w:rPr>
      </w:pPr>
    </w:p>
    <w:p w14:paraId="3D4A8923" w14:textId="40D4B805" w:rsidR="00113AD0" w:rsidRPr="002F1D59" w:rsidRDefault="00113AD0" w:rsidP="00113AD0">
      <w:pPr>
        <w:jc w:val="center"/>
        <w:rPr>
          <w:rFonts w:ascii="Times New Roman" w:hAnsi="Times New Roman" w:cs="Times New Roman"/>
          <w:i/>
          <w:iCs/>
        </w:rPr>
      </w:pPr>
      <w:r w:rsidRPr="002F1D59">
        <w:rPr>
          <w:rFonts w:ascii="Times New Roman" w:hAnsi="Times New Roman" w:cs="Times New Roman"/>
        </w:rPr>
        <w:t xml:space="preserve">Joe Croom, </w:t>
      </w:r>
      <w:r w:rsidRPr="002F1D59">
        <w:rPr>
          <w:rFonts w:ascii="Times New Roman" w:hAnsi="Times New Roman" w:cs="Times New Roman"/>
          <w:i/>
          <w:iCs/>
        </w:rPr>
        <w:t>Indiana University</w:t>
      </w:r>
    </w:p>
    <w:p w14:paraId="3BDB549D" w14:textId="77777777" w:rsidR="00113AD0" w:rsidRPr="002F1D59" w:rsidRDefault="00113AD0" w:rsidP="00113AD0">
      <w:pPr>
        <w:jc w:val="center"/>
        <w:rPr>
          <w:rFonts w:ascii="Times New Roman" w:hAnsi="Times New Roman" w:cs="Times New Roman"/>
          <w:i/>
          <w:iCs/>
        </w:rPr>
      </w:pPr>
    </w:p>
    <w:p w14:paraId="76D84BCB" w14:textId="450B3A57" w:rsidR="00113AD0" w:rsidRPr="002F1D59" w:rsidRDefault="00113AD0" w:rsidP="00113AD0">
      <w:pPr>
        <w:jc w:val="center"/>
        <w:rPr>
          <w:rFonts w:ascii="Times New Roman" w:hAnsi="Times New Roman" w:cs="Times New Roman"/>
        </w:rPr>
      </w:pPr>
      <w:r w:rsidRPr="002F1D59">
        <w:rPr>
          <w:rFonts w:ascii="Times New Roman" w:hAnsi="Times New Roman" w:cs="Times New Roman"/>
        </w:rPr>
        <w:t xml:space="preserve">Compliance with the </w:t>
      </w:r>
      <w:r w:rsidRPr="002F1D59">
        <w:rPr>
          <w:rFonts w:ascii="Times New Roman" w:hAnsi="Times New Roman" w:cs="Times New Roman"/>
          <w:i/>
          <w:iCs/>
        </w:rPr>
        <w:t>Journal of Accounting Research</w:t>
      </w:r>
      <w:r w:rsidRPr="002F1D59">
        <w:rPr>
          <w:rFonts w:ascii="Times New Roman" w:hAnsi="Times New Roman" w:cs="Times New Roman"/>
        </w:rPr>
        <w:t xml:space="preserve"> data policy</w:t>
      </w:r>
    </w:p>
    <w:p w14:paraId="11B73E22" w14:textId="06CA3672" w:rsidR="00113AD0" w:rsidRPr="002F1D59" w:rsidRDefault="00113AD0" w:rsidP="00113AD0">
      <w:pPr>
        <w:jc w:val="center"/>
        <w:rPr>
          <w:rFonts w:ascii="Times New Roman" w:hAnsi="Times New Roman" w:cs="Times New Roman"/>
        </w:rPr>
      </w:pPr>
    </w:p>
    <w:p w14:paraId="46D20757" w14:textId="3CC02BF7" w:rsidR="00113AD0" w:rsidRPr="002F1D59" w:rsidRDefault="00113AD0" w:rsidP="00113AD0">
      <w:pPr>
        <w:jc w:val="center"/>
        <w:rPr>
          <w:rFonts w:ascii="Times New Roman" w:hAnsi="Times New Roman" w:cs="Times New Roman"/>
        </w:rPr>
      </w:pPr>
      <w:r w:rsidRPr="002F1D59">
        <w:rPr>
          <w:rFonts w:ascii="Times New Roman" w:hAnsi="Times New Roman" w:cs="Times New Roman"/>
        </w:rPr>
        <w:t>August 2025</w:t>
      </w:r>
    </w:p>
    <w:p w14:paraId="50702F31" w14:textId="5D91B36E" w:rsidR="00601C56" w:rsidRPr="002F1D59" w:rsidRDefault="00601C56" w:rsidP="00601C56">
      <w:pPr>
        <w:rPr>
          <w:rFonts w:ascii="Times New Roman" w:hAnsi="Times New Roman" w:cs="Times New Roman"/>
        </w:rPr>
      </w:pPr>
    </w:p>
    <w:p w14:paraId="6C3C9FFC" w14:textId="700C8CB0" w:rsidR="00D61A1B" w:rsidRPr="002F1D59" w:rsidRDefault="00265328" w:rsidP="005E6432">
      <w:pPr>
        <w:outlineLvl w:val="0"/>
        <w:rPr>
          <w:rFonts w:ascii="Times New Roman" w:hAnsi="Times New Roman" w:cs="Times New Roman"/>
          <w:b/>
        </w:rPr>
      </w:pPr>
      <w:r w:rsidRPr="002F1D59">
        <w:rPr>
          <w:rFonts w:ascii="Times New Roman" w:hAnsi="Times New Roman" w:cs="Times New Roman"/>
          <w:b/>
        </w:rPr>
        <w:t xml:space="preserve">Item 1. </w:t>
      </w:r>
      <w:r w:rsidR="0092297A" w:rsidRPr="002F1D59">
        <w:rPr>
          <w:rFonts w:ascii="Times New Roman" w:hAnsi="Times New Roman" w:cs="Times New Roman"/>
          <w:b/>
        </w:rPr>
        <w:t>Data Handling</w:t>
      </w:r>
    </w:p>
    <w:p w14:paraId="40B81AB4" w14:textId="77777777" w:rsidR="00265328" w:rsidRPr="002F1D59" w:rsidRDefault="00265328" w:rsidP="00601C56">
      <w:pPr>
        <w:rPr>
          <w:rFonts w:ascii="Times New Roman" w:hAnsi="Times New Roman" w:cs="Times New Roman"/>
        </w:rPr>
      </w:pPr>
    </w:p>
    <w:p w14:paraId="71E54288" w14:textId="47ED6404" w:rsidR="00265328" w:rsidRPr="002F1D59" w:rsidRDefault="00265328" w:rsidP="00601C56">
      <w:pPr>
        <w:rPr>
          <w:rFonts w:ascii="Times New Roman" w:hAnsi="Times New Roman" w:cs="Times New Roman"/>
        </w:rPr>
      </w:pPr>
      <w:r w:rsidRPr="002F1D59">
        <w:rPr>
          <w:rFonts w:ascii="Times New Roman" w:hAnsi="Times New Roman" w:cs="Times New Roman"/>
        </w:rPr>
        <w:t xml:space="preserve">Data handling and analyses were conducted by </w:t>
      </w:r>
      <w:r w:rsidR="00B1553E" w:rsidRPr="002F1D59">
        <w:rPr>
          <w:rFonts w:ascii="Times New Roman" w:hAnsi="Times New Roman" w:cs="Times New Roman"/>
        </w:rPr>
        <w:t>Joe Croom</w:t>
      </w:r>
      <w:r w:rsidRPr="002F1D59">
        <w:rPr>
          <w:rFonts w:ascii="Times New Roman" w:hAnsi="Times New Roman" w:cs="Times New Roman"/>
        </w:rPr>
        <w:t>.</w:t>
      </w:r>
    </w:p>
    <w:p w14:paraId="0AA92633" w14:textId="77777777" w:rsidR="00265328" w:rsidRPr="002F1D59" w:rsidRDefault="00265328" w:rsidP="00601C56">
      <w:pPr>
        <w:rPr>
          <w:rFonts w:ascii="Times New Roman" w:hAnsi="Times New Roman" w:cs="Times New Roman"/>
        </w:rPr>
      </w:pPr>
    </w:p>
    <w:p w14:paraId="162B325E" w14:textId="014E7347" w:rsidR="00265328" w:rsidRPr="002F1D59" w:rsidRDefault="00265328" w:rsidP="005E6432">
      <w:pPr>
        <w:outlineLvl w:val="0"/>
        <w:rPr>
          <w:rFonts w:ascii="Times New Roman" w:hAnsi="Times New Roman" w:cs="Times New Roman"/>
          <w:b/>
        </w:rPr>
      </w:pPr>
      <w:r w:rsidRPr="002F1D59">
        <w:rPr>
          <w:rFonts w:ascii="Times New Roman" w:hAnsi="Times New Roman" w:cs="Times New Roman"/>
          <w:b/>
        </w:rPr>
        <w:t xml:space="preserve">Item 2. </w:t>
      </w:r>
      <w:r w:rsidR="0092297A" w:rsidRPr="002F1D59">
        <w:rPr>
          <w:rFonts w:ascii="Times New Roman" w:hAnsi="Times New Roman" w:cs="Times New Roman"/>
          <w:b/>
        </w:rPr>
        <w:t>Generation of the Data</w:t>
      </w:r>
    </w:p>
    <w:p w14:paraId="123810B3" w14:textId="77777777" w:rsidR="00265328" w:rsidRPr="002F1D59" w:rsidRDefault="00265328" w:rsidP="00601C56">
      <w:pPr>
        <w:rPr>
          <w:rFonts w:ascii="Times New Roman" w:hAnsi="Times New Roman" w:cs="Times New Roman"/>
        </w:rPr>
      </w:pPr>
    </w:p>
    <w:p w14:paraId="675D0E9A" w14:textId="3B5FD331" w:rsidR="008237F5" w:rsidRPr="002F1D59" w:rsidRDefault="006F772F" w:rsidP="008237F5">
      <w:pPr>
        <w:rPr>
          <w:rFonts w:ascii="Times New Roman" w:hAnsi="Times New Roman" w:cs="Times New Roman"/>
        </w:rPr>
      </w:pPr>
      <w:r w:rsidRPr="002F1D59">
        <w:rPr>
          <w:rFonts w:ascii="Times New Roman" w:hAnsi="Times New Roman" w:cs="Times New Roman"/>
        </w:rPr>
        <w:t xml:space="preserve">See the article for a detailed description of the procedures used to generate the data. </w:t>
      </w:r>
      <w:r w:rsidR="00265328" w:rsidRPr="002F1D59">
        <w:rPr>
          <w:rFonts w:ascii="Times New Roman" w:hAnsi="Times New Roman" w:cs="Times New Roman"/>
        </w:rPr>
        <w:t xml:space="preserve">Data for </w:t>
      </w:r>
      <w:r w:rsidR="006E5D33" w:rsidRPr="002F1D59">
        <w:rPr>
          <w:rFonts w:ascii="Times New Roman" w:hAnsi="Times New Roman" w:cs="Times New Roman"/>
        </w:rPr>
        <w:t xml:space="preserve">the </w:t>
      </w:r>
      <w:r w:rsidR="009F5688" w:rsidRPr="002F1D59">
        <w:rPr>
          <w:rFonts w:ascii="Times New Roman" w:hAnsi="Times New Roman" w:cs="Times New Roman"/>
        </w:rPr>
        <w:t>first</w:t>
      </w:r>
      <w:r w:rsidR="006E5D33" w:rsidRPr="002F1D59">
        <w:rPr>
          <w:rFonts w:ascii="Times New Roman" w:hAnsi="Times New Roman" w:cs="Times New Roman"/>
        </w:rPr>
        <w:t xml:space="preserve"> </w:t>
      </w:r>
      <w:r w:rsidR="00265328" w:rsidRPr="002F1D59">
        <w:rPr>
          <w:rFonts w:ascii="Times New Roman" w:hAnsi="Times New Roman" w:cs="Times New Roman"/>
        </w:rPr>
        <w:t>experiment</w:t>
      </w:r>
      <w:r w:rsidR="006E5D33" w:rsidRPr="002F1D59">
        <w:rPr>
          <w:rFonts w:ascii="Times New Roman" w:hAnsi="Times New Roman" w:cs="Times New Roman"/>
        </w:rPr>
        <w:t xml:space="preserve"> </w:t>
      </w:r>
      <w:r w:rsidR="00265328" w:rsidRPr="002F1D59">
        <w:rPr>
          <w:rFonts w:ascii="Times New Roman" w:hAnsi="Times New Roman" w:cs="Times New Roman"/>
        </w:rPr>
        <w:t xml:space="preserve">reported in the paper was collected in </w:t>
      </w:r>
      <w:r w:rsidR="009F5688" w:rsidRPr="002F1D59">
        <w:rPr>
          <w:rFonts w:ascii="Times New Roman" w:hAnsi="Times New Roman" w:cs="Times New Roman"/>
        </w:rPr>
        <w:t>January 2024</w:t>
      </w:r>
      <w:r w:rsidR="00265328" w:rsidRPr="002F1D59">
        <w:rPr>
          <w:rFonts w:ascii="Times New Roman" w:hAnsi="Times New Roman" w:cs="Times New Roman"/>
        </w:rPr>
        <w:t xml:space="preserve">. Participants are </w:t>
      </w:r>
      <w:r w:rsidR="00E94E65" w:rsidRPr="002F1D59">
        <w:rPr>
          <w:rFonts w:ascii="Times New Roman" w:hAnsi="Times New Roman" w:cs="Times New Roman"/>
        </w:rPr>
        <w:t>282</w:t>
      </w:r>
      <w:r w:rsidR="00265328" w:rsidRPr="002F1D59">
        <w:rPr>
          <w:rFonts w:ascii="Times New Roman" w:hAnsi="Times New Roman" w:cs="Times New Roman"/>
        </w:rPr>
        <w:t xml:space="preserve"> </w:t>
      </w:r>
      <w:r w:rsidR="006E5D33" w:rsidRPr="002F1D59">
        <w:rPr>
          <w:rFonts w:ascii="Times New Roman" w:hAnsi="Times New Roman" w:cs="Times New Roman"/>
        </w:rPr>
        <w:t>undergraduate accounting students.</w:t>
      </w:r>
      <w:r w:rsidR="00B3362E" w:rsidRPr="002F1D59">
        <w:rPr>
          <w:rFonts w:ascii="Times New Roman" w:hAnsi="Times New Roman" w:cs="Times New Roman"/>
        </w:rPr>
        <w:t xml:space="preserve"> </w:t>
      </w:r>
      <w:r w:rsidR="00FE4092" w:rsidRPr="002F1D59">
        <w:rPr>
          <w:rFonts w:ascii="Times New Roman" w:hAnsi="Times New Roman" w:cs="Times New Roman"/>
        </w:rPr>
        <w:t xml:space="preserve">Participants completed Experiment 1 via a web-administered instrument during scheduled class time. </w:t>
      </w:r>
      <w:r w:rsidR="00B3362E" w:rsidRPr="002F1D59">
        <w:rPr>
          <w:rFonts w:ascii="Times New Roman" w:hAnsi="Times New Roman" w:cs="Times New Roman"/>
        </w:rPr>
        <w:t xml:space="preserve">Data for the </w:t>
      </w:r>
      <w:r w:rsidR="00E94E65" w:rsidRPr="002F1D59">
        <w:rPr>
          <w:rFonts w:ascii="Times New Roman" w:hAnsi="Times New Roman" w:cs="Times New Roman"/>
        </w:rPr>
        <w:t>second</w:t>
      </w:r>
      <w:r w:rsidR="00B3362E" w:rsidRPr="002F1D59">
        <w:rPr>
          <w:rFonts w:ascii="Times New Roman" w:hAnsi="Times New Roman" w:cs="Times New Roman"/>
        </w:rPr>
        <w:t xml:space="preserve"> experiment reported in the paper was collected in </w:t>
      </w:r>
      <w:r w:rsidR="00A52F4B" w:rsidRPr="002F1D59">
        <w:rPr>
          <w:rFonts w:ascii="Times New Roman" w:hAnsi="Times New Roman" w:cs="Times New Roman"/>
        </w:rPr>
        <w:t>February 2025</w:t>
      </w:r>
      <w:r w:rsidR="00B3362E" w:rsidRPr="002F1D59">
        <w:rPr>
          <w:rFonts w:ascii="Times New Roman" w:hAnsi="Times New Roman" w:cs="Times New Roman"/>
        </w:rPr>
        <w:t>.</w:t>
      </w:r>
      <w:r w:rsidR="006E5D33" w:rsidRPr="002F1D59">
        <w:rPr>
          <w:rFonts w:ascii="Times New Roman" w:hAnsi="Times New Roman" w:cs="Times New Roman"/>
        </w:rPr>
        <w:t xml:space="preserve"> </w:t>
      </w:r>
      <w:r w:rsidR="00B3362E" w:rsidRPr="002F1D59">
        <w:rPr>
          <w:rFonts w:ascii="Times New Roman" w:hAnsi="Times New Roman" w:cs="Times New Roman"/>
        </w:rPr>
        <w:t xml:space="preserve">Participants are </w:t>
      </w:r>
      <w:r w:rsidR="00411FC4" w:rsidRPr="002F1D59">
        <w:rPr>
          <w:rFonts w:ascii="Times New Roman" w:hAnsi="Times New Roman" w:cs="Times New Roman"/>
        </w:rPr>
        <w:t>136 undergraduate accounting students</w:t>
      </w:r>
      <w:r w:rsidR="00B3362E" w:rsidRPr="002F1D59">
        <w:rPr>
          <w:rFonts w:ascii="Times New Roman" w:hAnsi="Times New Roman" w:cs="Times New Roman"/>
        </w:rPr>
        <w:t xml:space="preserve">. </w:t>
      </w:r>
      <w:r w:rsidR="00411FC4" w:rsidRPr="002F1D59">
        <w:rPr>
          <w:rFonts w:ascii="Times New Roman" w:hAnsi="Times New Roman" w:cs="Times New Roman"/>
        </w:rPr>
        <w:t>Participants completed Experiment 2 via a web-administered instrument during scheduled class time</w:t>
      </w:r>
      <w:r w:rsidR="00FE4092" w:rsidRPr="002F1D59">
        <w:rPr>
          <w:rFonts w:ascii="Times New Roman" w:hAnsi="Times New Roman" w:cs="Times New Roman"/>
        </w:rPr>
        <w:t xml:space="preserve">. </w:t>
      </w:r>
      <w:r w:rsidR="00A52F4B" w:rsidRPr="002F1D59">
        <w:rPr>
          <w:rFonts w:ascii="Times New Roman" w:hAnsi="Times New Roman" w:cs="Times New Roman"/>
        </w:rPr>
        <w:t xml:space="preserve">Data for the third experiment reported in the paper was collected in March 2024. Participants are 400 workers from the survey platform Prolific who are filtered for having investment experience. Participants completed Experiment </w:t>
      </w:r>
      <w:r w:rsidR="00411FC4" w:rsidRPr="002F1D59">
        <w:rPr>
          <w:rFonts w:ascii="Times New Roman" w:hAnsi="Times New Roman" w:cs="Times New Roman"/>
        </w:rPr>
        <w:t>3</w:t>
      </w:r>
      <w:r w:rsidR="00A52F4B" w:rsidRPr="002F1D59">
        <w:rPr>
          <w:rFonts w:ascii="Times New Roman" w:hAnsi="Times New Roman" w:cs="Times New Roman"/>
        </w:rPr>
        <w:t xml:space="preserve"> via a web-administered instrument on their own time. </w:t>
      </w:r>
      <w:r w:rsidR="00265328" w:rsidRPr="002F1D59">
        <w:rPr>
          <w:rFonts w:ascii="Times New Roman" w:hAnsi="Times New Roman" w:cs="Times New Roman"/>
        </w:rPr>
        <w:t xml:space="preserve">The </w:t>
      </w:r>
      <w:proofErr w:type="spellStart"/>
      <w:r w:rsidR="00BF3886">
        <w:rPr>
          <w:rFonts w:ascii="Times New Roman" w:hAnsi="Times New Roman" w:cs="Times New Roman"/>
        </w:rPr>
        <w:t>Qualtrics</w:t>
      </w:r>
      <w:proofErr w:type="spellEnd"/>
      <w:r w:rsidR="00BF3886">
        <w:rPr>
          <w:rFonts w:ascii="Times New Roman" w:hAnsi="Times New Roman" w:cs="Times New Roman"/>
        </w:rPr>
        <w:t xml:space="preserve"> </w:t>
      </w:r>
      <w:r w:rsidR="00265328" w:rsidRPr="002F1D59">
        <w:rPr>
          <w:rFonts w:ascii="Times New Roman" w:hAnsi="Times New Roman" w:cs="Times New Roman"/>
        </w:rPr>
        <w:t>data was downloade</w:t>
      </w:r>
      <w:r w:rsidR="007D1A28" w:rsidRPr="002F1D59">
        <w:rPr>
          <w:rFonts w:ascii="Times New Roman" w:hAnsi="Times New Roman" w:cs="Times New Roman"/>
        </w:rPr>
        <w:t xml:space="preserve">d in a csv file, </w:t>
      </w:r>
      <w:r w:rsidR="00BF3886">
        <w:rPr>
          <w:rFonts w:ascii="Times New Roman" w:hAnsi="Times New Roman" w:cs="Times New Roman"/>
        </w:rPr>
        <w:t xml:space="preserve">merged with the </w:t>
      </w:r>
      <w:proofErr w:type="spellStart"/>
      <w:r w:rsidR="001A1C41">
        <w:rPr>
          <w:rFonts w:ascii="Times New Roman" w:hAnsi="Times New Roman" w:cs="Times New Roman"/>
        </w:rPr>
        <w:t>FinGPT</w:t>
      </w:r>
      <w:proofErr w:type="spellEnd"/>
      <w:r w:rsidR="001A1C41">
        <w:rPr>
          <w:rFonts w:ascii="Times New Roman" w:hAnsi="Times New Roman" w:cs="Times New Roman"/>
        </w:rPr>
        <w:t xml:space="preserve"> data </w:t>
      </w:r>
      <w:r w:rsidR="00265328" w:rsidRPr="002F1D59">
        <w:rPr>
          <w:rFonts w:ascii="Times New Roman" w:hAnsi="Times New Roman" w:cs="Times New Roman"/>
        </w:rPr>
        <w:t xml:space="preserve">in Microsoft Excel, and statistically analyzed using SPSS. </w:t>
      </w:r>
      <w:r w:rsidR="00E5165C" w:rsidRPr="002F1D59">
        <w:rPr>
          <w:rFonts w:ascii="Times New Roman" w:hAnsi="Times New Roman" w:cs="Times New Roman"/>
        </w:rPr>
        <w:t xml:space="preserve">The instruments are included with the submission. </w:t>
      </w:r>
      <w:r w:rsidR="00B6207D" w:rsidRPr="002F1D59">
        <w:rPr>
          <w:rFonts w:ascii="Times New Roman" w:hAnsi="Times New Roman" w:cs="Times New Roman"/>
        </w:rPr>
        <w:t>Joe Croom</w:t>
      </w:r>
      <w:r w:rsidR="00FE4092" w:rsidRPr="002F1D59">
        <w:rPr>
          <w:rFonts w:ascii="Times New Roman" w:hAnsi="Times New Roman" w:cs="Times New Roman"/>
        </w:rPr>
        <w:t xml:space="preserve"> </w:t>
      </w:r>
      <w:r w:rsidR="008237F5" w:rsidRPr="002F1D59">
        <w:rPr>
          <w:rFonts w:ascii="Times New Roman" w:hAnsi="Times New Roman" w:cs="Times New Roman"/>
        </w:rPr>
        <w:t>vouch</w:t>
      </w:r>
      <w:r w:rsidR="00FE4092" w:rsidRPr="002F1D59">
        <w:rPr>
          <w:rFonts w:ascii="Times New Roman" w:hAnsi="Times New Roman" w:cs="Times New Roman"/>
        </w:rPr>
        <w:t>es</w:t>
      </w:r>
      <w:r w:rsidR="008237F5" w:rsidRPr="002F1D59">
        <w:rPr>
          <w:rFonts w:ascii="Times New Roman" w:hAnsi="Times New Roman" w:cs="Times New Roman"/>
        </w:rPr>
        <w:t xml:space="preserve"> for the stated sources of the raw data. </w:t>
      </w:r>
    </w:p>
    <w:p w14:paraId="15F7E2A7" w14:textId="47249425" w:rsidR="008237F5" w:rsidRPr="002F1D59" w:rsidRDefault="008237F5" w:rsidP="00601C56">
      <w:pPr>
        <w:rPr>
          <w:rFonts w:ascii="Times New Roman" w:hAnsi="Times New Roman" w:cs="Times New Roman"/>
        </w:rPr>
      </w:pPr>
    </w:p>
    <w:p w14:paraId="5E8B67A5" w14:textId="17475C7E" w:rsidR="005079BB" w:rsidRPr="002F1D59" w:rsidRDefault="005079BB" w:rsidP="005E6432">
      <w:pPr>
        <w:outlineLvl w:val="0"/>
        <w:rPr>
          <w:rFonts w:ascii="Times New Roman" w:hAnsi="Times New Roman" w:cs="Times New Roman"/>
          <w:b/>
        </w:rPr>
      </w:pPr>
      <w:r w:rsidRPr="002F1D59">
        <w:rPr>
          <w:rFonts w:ascii="Times New Roman" w:hAnsi="Times New Roman" w:cs="Times New Roman"/>
          <w:b/>
        </w:rPr>
        <w:t xml:space="preserve">Item 3. </w:t>
      </w:r>
      <w:r w:rsidR="0092297A" w:rsidRPr="002F1D59">
        <w:rPr>
          <w:rFonts w:ascii="Times New Roman" w:hAnsi="Times New Roman" w:cs="Times New Roman"/>
          <w:b/>
        </w:rPr>
        <w:t>Proprietary Nature of Data</w:t>
      </w:r>
    </w:p>
    <w:p w14:paraId="4B8C404B" w14:textId="2AF99370" w:rsidR="005079BB" w:rsidRPr="002F1D59" w:rsidRDefault="005079BB" w:rsidP="00601C56">
      <w:pPr>
        <w:rPr>
          <w:rFonts w:ascii="Times New Roman" w:hAnsi="Times New Roman" w:cs="Times New Roman"/>
        </w:rPr>
      </w:pPr>
      <w:r w:rsidRPr="002F1D59">
        <w:rPr>
          <w:rFonts w:ascii="Times New Roman" w:hAnsi="Times New Roman" w:cs="Times New Roman"/>
        </w:rPr>
        <w:t xml:space="preserve">N/A </w:t>
      </w:r>
      <w:r w:rsidR="00FD6F82" w:rsidRPr="002F1D59">
        <w:rPr>
          <w:rFonts w:ascii="Times New Roman" w:hAnsi="Times New Roman" w:cs="Times New Roman"/>
        </w:rPr>
        <w:t>–</w:t>
      </w:r>
      <w:r w:rsidRPr="002F1D59">
        <w:rPr>
          <w:rFonts w:ascii="Times New Roman" w:hAnsi="Times New Roman" w:cs="Times New Roman"/>
        </w:rPr>
        <w:t xml:space="preserve"> </w:t>
      </w:r>
      <w:r w:rsidR="00FD6F82" w:rsidRPr="002F1D59">
        <w:rPr>
          <w:rFonts w:ascii="Times New Roman" w:hAnsi="Times New Roman" w:cs="Times New Roman"/>
        </w:rPr>
        <w:t xml:space="preserve">No proprietary data is involved in the </w:t>
      </w:r>
      <w:r w:rsidR="0078514F" w:rsidRPr="002F1D59">
        <w:rPr>
          <w:rFonts w:ascii="Times New Roman" w:hAnsi="Times New Roman" w:cs="Times New Roman"/>
        </w:rPr>
        <w:t>study.</w:t>
      </w:r>
    </w:p>
    <w:p w14:paraId="558A705D" w14:textId="77777777" w:rsidR="00FD6F82" w:rsidRPr="002F1D59" w:rsidRDefault="00FD6F82" w:rsidP="00601C56">
      <w:pPr>
        <w:rPr>
          <w:rFonts w:ascii="Times New Roman" w:hAnsi="Times New Roman" w:cs="Times New Roman"/>
        </w:rPr>
      </w:pPr>
    </w:p>
    <w:p w14:paraId="459785A7" w14:textId="1E5F0961" w:rsidR="00FD6F82" w:rsidRPr="002F1D59" w:rsidRDefault="00FD6F82" w:rsidP="005E6432">
      <w:pPr>
        <w:outlineLvl w:val="0"/>
        <w:rPr>
          <w:rFonts w:ascii="Times New Roman" w:hAnsi="Times New Roman" w:cs="Times New Roman"/>
          <w:b/>
        </w:rPr>
      </w:pPr>
      <w:r w:rsidRPr="002F1D59">
        <w:rPr>
          <w:rFonts w:ascii="Times New Roman" w:hAnsi="Times New Roman" w:cs="Times New Roman"/>
          <w:b/>
        </w:rPr>
        <w:t xml:space="preserve">Item 4. </w:t>
      </w:r>
      <w:r w:rsidR="0092297A" w:rsidRPr="002F1D59">
        <w:rPr>
          <w:rFonts w:ascii="Times New Roman" w:hAnsi="Times New Roman" w:cs="Times New Roman"/>
          <w:b/>
        </w:rPr>
        <w:t>Steps Necessary to Collect and Process Data</w:t>
      </w:r>
    </w:p>
    <w:p w14:paraId="15B18976" w14:textId="4CC0FFB9" w:rsidR="003E77F9" w:rsidRPr="002F1D59" w:rsidRDefault="00CA4600" w:rsidP="003E77F9">
      <w:pPr>
        <w:rPr>
          <w:rFonts w:ascii="Times New Roman" w:hAnsi="Times New Roman" w:cs="Times New Roman"/>
        </w:rPr>
      </w:pPr>
      <w:r w:rsidRPr="002F1D59">
        <w:rPr>
          <w:rFonts w:ascii="Times New Roman" w:hAnsi="Times New Roman" w:cs="Times New Roman"/>
        </w:rPr>
        <w:t xml:space="preserve">See section 3 of article for a detailed description of the steps necessary to collect and process the data. </w:t>
      </w:r>
      <w:r w:rsidR="003D36C8" w:rsidRPr="002F1D59">
        <w:rPr>
          <w:rFonts w:ascii="Times New Roman" w:hAnsi="Times New Roman" w:cs="Times New Roman"/>
        </w:rPr>
        <w:t xml:space="preserve">The </w:t>
      </w:r>
      <w:r w:rsidR="00530EA3" w:rsidRPr="002F1D59">
        <w:rPr>
          <w:rFonts w:ascii="Times New Roman" w:hAnsi="Times New Roman" w:cs="Times New Roman"/>
        </w:rPr>
        <w:t xml:space="preserve">experimental materials for the experiments are provided as a separate file. The file name is </w:t>
      </w:r>
      <w:r w:rsidR="0054632B" w:rsidRPr="002F1D59">
        <w:rPr>
          <w:rFonts w:ascii="Times New Roman" w:hAnsi="Times New Roman" w:cs="Times New Roman"/>
        </w:rPr>
        <w:t>“</w:t>
      </w:r>
      <w:r w:rsidR="003D7598">
        <w:rPr>
          <w:rFonts w:ascii="Times New Roman" w:hAnsi="Times New Roman" w:cs="Times New Roman"/>
        </w:rPr>
        <w:t>Experimental Materials</w:t>
      </w:r>
      <w:r w:rsidR="0054632B" w:rsidRPr="002F1D59">
        <w:rPr>
          <w:rFonts w:ascii="Times New Roman" w:hAnsi="Times New Roman" w:cs="Times New Roman"/>
        </w:rPr>
        <w:t>” and is available to download as an online appendix on JAR’s web site</w:t>
      </w:r>
      <w:r w:rsidR="003E77F9" w:rsidRPr="002F1D59">
        <w:rPr>
          <w:rFonts w:ascii="Times New Roman" w:hAnsi="Times New Roman" w:cs="Times New Roman"/>
        </w:rPr>
        <w:t xml:space="preserve">. </w:t>
      </w:r>
    </w:p>
    <w:p w14:paraId="057700EA" w14:textId="77777777" w:rsidR="003E77F9" w:rsidRPr="002F1D59" w:rsidRDefault="003E77F9" w:rsidP="003E77F9">
      <w:pPr>
        <w:rPr>
          <w:rFonts w:ascii="Times New Roman" w:hAnsi="Times New Roman" w:cs="Times New Roman"/>
        </w:rPr>
      </w:pPr>
    </w:p>
    <w:p w14:paraId="4FB5089F" w14:textId="08B92074" w:rsidR="0092297A" w:rsidRPr="002F1D59" w:rsidRDefault="0092297A" w:rsidP="005E6432">
      <w:pPr>
        <w:outlineLvl w:val="0"/>
        <w:rPr>
          <w:rFonts w:ascii="Times New Roman" w:hAnsi="Times New Roman" w:cs="Times New Roman"/>
          <w:b/>
        </w:rPr>
      </w:pPr>
      <w:r w:rsidRPr="002F1D59">
        <w:rPr>
          <w:rFonts w:ascii="Times New Roman" w:hAnsi="Times New Roman" w:cs="Times New Roman"/>
          <w:b/>
        </w:rPr>
        <w:t>Item</w:t>
      </w:r>
      <w:r w:rsidR="0093705B">
        <w:rPr>
          <w:rFonts w:ascii="Times New Roman" w:hAnsi="Times New Roman" w:cs="Times New Roman"/>
          <w:b/>
        </w:rPr>
        <w:t>s</w:t>
      </w:r>
      <w:r w:rsidRPr="002F1D59">
        <w:rPr>
          <w:rFonts w:ascii="Times New Roman" w:hAnsi="Times New Roman" w:cs="Times New Roman"/>
          <w:b/>
        </w:rPr>
        <w:t xml:space="preserve"> 5</w:t>
      </w:r>
      <w:r w:rsidR="0093705B">
        <w:rPr>
          <w:rFonts w:ascii="Times New Roman" w:hAnsi="Times New Roman" w:cs="Times New Roman"/>
          <w:b/>
        </w:rPr>
        <w:t>-7</w:t>
      </w:r>
      <w:r w:rsidRPr="002F1D59">
        <w:rPr>
          <w:rFonts w:ascii="Times New Roman" w:hAnsi="Times New Roman" w:cs="Times New Roman"/>
          <w:b/>
        </w:rPr>
        <w:t>. Code Used to Conduct Primary Analyses</w:t>
      </w:r>
      <w:r w:rsidR="0093705B">
        <w:rPr>
          <w:rFonts w:ascii="Times New Roman" w:hAnsi="Times New Roman" w:cs="Times New Roman"/>
          <w:b/>
        </w:rPr>
        <w:t xml:space="preserve"> and Log Files</w:t>
      </w:r>
    </w:p>
    <w:p w14:paraId="34FC2077" w14:textId="0A48919D" w:rsidR="00554C05" w:rsidRDefault="00CB38BD" w:rsidP="0092297A">
      <w:pPr>
        <w:rPr>
          <w:rFonts w:ascii="Times New Roman" w:hAnsi="Times New Roman" w:cs="Times New Roman"/>
        </w:rPr>
      </w:pPr>
      <w:r w:rsidRPr="002F1D59">
        <w:rPr>
          <w:rFonts w:ascii="Times New Roman" w:hAnsi="Times New Roman" w:cs="Times New Roman"/>
        </w:rPr>
        <w:t xml:space="preserve">The code to convert the raw data into the final dataset and conduct the primary analyses </w:t>
      </w:r>
      <w:r w:rsidR="005C2AD5">
        <w:rPr>
          <w:rFonts w:ascii="Times New Roman" w:hAnsi="Times New Roman" w:cs="Times New Roman"/>
        </w:rPr>
        <w:t xml:space="preserve">for the three experiments </w:t>
      </w:r>
      <w:r w:rsidR="000872AC">
        <w:rPr>
          <w:rFonts w:ascii="Times New Roman" w:hAnsi="Times New Roman" w:cs="Times New Roman"/>
        </w:rPr>
        <w:t>are in the file</w:t>
      </w:r>
      <w:r w:rsidR="00B8421F">
        <w:rPr>
          <w:rFonts w:ascii="Times New Roman" w:hAnsi="Times New Roman" w:cs="Times New Roman"/>
        </w:rPr>
        <w:t>s “Code_E1</w:t>
      </w:r>
      <w:r w:rsidR="00554C05">
        <w:rPr>
          <w:rFonts w:ascii="Times New Roman" w:hAnsi="Times New Roman" w:cs="Times New Roman"/>
        </w:rPr>
        <w:t>.spwb</w:t>
      </w:r>
      <w:r w:rsidR="00B8421F">
        <w:rPr>
          <w:rFonts w:ascii="Times New Roman" w:hAnsi="Times New Roman" w:cs="Times New Roman"/>
        </w:rPr>
        <w:t>”, “Code_E2</w:t>
      </w:r>
      <w:r w:rsidR="00554C05">
        <w:rPr>
          <w:rFonts w:ascii="Times New Roman" w:hAnsi="Times New Roman" w:cs="Times New Roman"/>
        </w:rPr>
        <w:t>.spwb</w:t>
      </w:r>
      <w:r w:rsidR="00B8421F">
        <w:rPr>
          <w:rFonts w:ascii="Times New Roman" w:hAnsi="Times New Roman" w:cs="Times New Roman"/>
        </w:rPr>
        <w:t>”, “Code_E3</w:t>
      </w:r>
      <w:r w:rsidR="00554C05">
        <w:rPr>
          <w:rFonts w:ascii="Times New Roman" w:hAnsi="Times New Roman" w:cs="Times New Roman"/>
        </w:rPr>
        <w:t>.spwb</w:t>
      </w:r>
      <w:r w:rsidR="00B8421F">
        <w:rPr>
          <w:rFonts w:ascii="Times New Roman" w:hAnsi="Times New Roman" w:cs="Times New Roman"/>
        </w:rPr>
        <w:t>”</w:t>
      </w:r>
      <w:r w:rsidR="005C2AD5">
        <w:rPr>
          <w:rFonts w:ascii="Times New Roman" w:hAnsi="Times New Roman" w:cs="Times New Roman"/>
        </w:rPr>
        <w:t>, respectively.</w:t>
      </w:r>
      <w:r w:rsidR="00B8421F">
        <w:rPr>
          <w:rFonts w:ascii="Times New Roman" w:hAnsi="Times New Roman" w:cs="Times New Roman"/>
        </w:rPr>
        <w:t xml:space="preserve"> </w:t>
      </w:r>
      <w:r w:rsidR="003C4978">
        <w:rPr>
          <w:rFonts w:ascii="Times New Roman" w:hAnsi="Times New Roman" w:cs="Times New Roman"/>
        </w:rPr>
        <w:t xml:space="preserve">These files also contain the log and output from the </w:t>
      </w:r>
      <w:r w:rsidR="00381CB0">
        <w:rPr>
          <w:rFonts w:ascii="Times New Roman" w:hAnsi="Times New Roman" w:cs="Times New Roman"/>
        </w:rPr>
        <w:t xml:space="preserve">execution of the code. </w:t>
      </w:r>
      <w:r w:rsidR="00E81A19" w:rsidRPr="00E81A19">
        <w:rPr>
          <w:rFonts w:ascii="Times New Roman" w:hAnsi="Times New Roman" w:cs="Times New Roman"/>
        </w:rPr>
        <w:t xml:space="preserve">A brief description that </w:t>
      </w:r>
      <w:r w:rsidR="009B74F3">
        <w:rPr>
          <w:rFonts w:ascii="Times New Roman" w:hAnsi="Times New Roman" w:cs="Times New Roman"/>
        </w:rPr>
        <w:t xml:space="preserve">defines variables and </w:t>
      </w:r>
      <w:r w:rsidR="00E81A19" w:rsidRPr="00E81A19">
        <w:rPr>
          <w:rFonts w:ascii="Times New Roman" w:hAnsi="Times New Roman" w:cs="Times New Roman"/>
        </w:rPr>
        <w:t xml:space="preserve">enables other researchers to understand and run the code </w:t>
      </w:r>
      <w:r w:rsidR="00E81A19">
        <w:rPr>
          <w:rFonts w:ascii="Times New Roman" w:hAnsi="Times New Roman" w:cs="Times New Roman"/>
        </w:rPr>
        <w:t>is provided in the file “Code</w:t>
      </w:r>
      <w:r w:rsidR="009B74F3">
        <w:rPr>
          <w:rFonts w:ascii="Times New Roman" w:hAnsi="Times New Roman" w:cs="Times New Roman"/>
        </w:rPr>
        <w:t xml:space="preserve"> </w:t>
      </w:r>
      <w:r w:rsidR="00E81A19">
        <w:rPr>
          <w:rFonts w:ascii="Times New Roman" w:hAnsi="Times New Roman" w:cs="Times New Roman"/>
        </w:rPr>
        <w:t>Description</w:t>
      </w:r>
      <w:r w:rsidR="00554C05">
        <w:rPr>
          <w:rFonts w:ascii="Times New Roman" w:hAnsi="Times New Roman" w:cs="Times New Roman"/>
        </w:rPr>
        <w:t>.pdf</w:t>
      </w:r>
      <w:r w:rsidR="00E81A19">
        <w:rPr>
          <w:rFonts w:ascii="Times New Roman" w:hAnsi="Times New Roman" w:cs="Times New Roman"/>
        </w:rPr>
        <w:t>”</w:t>
      </w:r>
      <w:r w:rsidR="00027003">
        <w:rPr>
          <w:rFonts w:ascii="Times New Roman" w:hAnsi="Times New Roman" w:cs="Times New Roman"/>
        </w:rPr>
        <w:t>. No separate identifier files are included.</w:t>
      </w:r>
    </w:p>
    <w:p w14:paraId="1CC20562" w14:textId="77777777" w:rsidR="00554C05" w:rsidRPr="002F1D59" w:rsidRDefault="00554C05" w:rsidP="0092297A">
      <w:pPr>
        <w:rPr>
          <w:rFonts w:ascii="Times New Roman" w:hAnsi="Times New Roman" w:cs="Times New Roman"/>
        </w:rPr>
      </w:pPr>
    </w:p>
    <w:p w14:paraId="252D90E7" w14:textId="13BDC1B1" w:rsidR="00CB38BD" w:rsidRPr="002F1D59" w:rsidRDefault="00CB38BD" w:rsidP="005E6432">
      <w:pPr>
        <w:outlineLvl w:val="0"/>
        <w:rPr>
          <w:rFonts w:ascii="Times New Roman" w:hAnsi="Times New Roman" w:cs="Times New Roman"/>
          <w:b/>
        </w:rPr>
      </w:pPr>
      <w:r w:rsidRPr="002F1D59">
        <w:rPr>
          <w:rFonts w:ascii="Times New Roman" w:hAnsi="Times New Roman" w:cs="Times New Roman"/>
          <w:b/>
        </w:rPr>
        <w:t xml:space="preserve">Item </w:t>
      </w:r>
      <w:r w:rsidR="00602295">
        <w:rPr>
          <w:rFonts w:ascii="Times New Roman" w:hAnsi="Times New Roman" w:cs="Times New Roman"/>
          <w:b/>
        </w:rPr>
        <w:t>8</w:t>
      </w:r>
      <w:r w:rsidRPr="002F1D59">
        <w:rPr>
          <w:rFonts w:ascii="Times New Roman" w:hAnsi="Times New Roman" w:cs="Times New Roman"/>
          <w:b/>
        </w:rPr>
        <w:t>. Maintenance of Data and Programs</w:t>
      </w:r>
    </w:p>
    <w:p w14:paraId="5F733A20" w14:textId="3F7F30DB" w:rsidR="00FD6F82" w:rsidRPr="002F1D59" w:rsidRDefault="00A23BB2" w:rsidP="002F1D59">
      <w:pPr>
        <w:rPr>
          <w:rFonts w:ascii="Times New Roman" w:hAnsi="Times New Roman" w:cs="Times New Roman"/>
        </w:rPr>
      </w:pPr>
      <w:r w:rsidRPr="002F1D59">
        <w:rPr>
          <w:rFonts w:ascii="Times New Roman" w:hAnsi="Times New Roman" w:cs="Times New Roman"/>
        </w:rPr>
        <w:t>The author assure</w:t>
      </w:r>
      <w:r w:rsidR="0078514F">
        <w:rPr>
          <w:rFonts w:ascii="Times New Roman" w:hAnsi="Times New Roman" w:cs="Times New Roman"/>
        </w:rPr>
        <w:t>s</w:t>
      </w:r>
      <w:r w:rsidRPr="002F1D59">
        <w:rPr>
          <w:rFonts w:ascii="Times New Roman" w:hAnsi="Times New Roman" w:cs="Times New Roman"/>
        </w:rPr>
        <w:t xml:space="preserve"> that the data and programs will be maintained for at least six years, consistent with National Science Foundation guidelines.</w:t>
      </w:r>
    </w:p>
    <w:sectPr w:rsidR="00FD6F82" w:rsidRPr="002F1D59" w:rsidSect="00DE6A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57BB"/>
    <w:rsid w:val="00027003"/>
    <w:rsid w:val="00035B4C"/>
    <w:rsid w:val="00044C3F"/>
    <w:rsid w:val="000548ED"/>
    <w:rsid w:val="000872AC"/>
    <w:rsid w:val="000A0437"/>
    <w:rsid w:val="000A281C"/>
    <w:rsid w:val="000A7B93"/>
    <w:rsid w:val="000B7536"/>
    <w:rsid w:val="000C2C8C"/>
    <w:rsid w:val="00105E9A"/>
    <w:rsid w:val="00113AD0"/>
    <w:rsid w:val="00127392"/>
    <w:rsid w:val="00142F1A"/>
    <w:rsid w:val="00146215"/>
    <w:rsid w:val="00164882"/>
    <w:rsid w:val="00187637"/>
    <w:rsid w:val="00191E4E"/>
    <w:rsid w:val="001947E1"/>
    <w:rsid w:val="001A1C41"/>
    <w:rsid w:val="001E7433"/>
    <w:rsid w:val="001F2C1F"/>
    <w:rsid w:val="00227007"/>
    <w:rsid w:val="00256E53"/>
    <w:rsid w:val="00263844"/>
    <w:rsid w:val="00265328"/>
    <w:rsid w:val="00274680"/>
    <w:rsid w:val="00290D4C"/>
    <w:rsid w:val="002C0507"/>
    <w:rsid w:val="002F1D59"/>
    <w:rsid w:val="0035390E"/>
    <w:rsid w:val="00381CB0"/>
    <w:rsid w:val="003C0478"/>
    <w:rsid w:val="003C4978"/>
    <w:rsid w:val="003D36C8"/>
    <w:rsid w:val="003D7598"/>
    <w:rsid w:val="003E77F9"/>
    <w:rsid w:val="00400630"/>
    <w:rsid w:val="00411FC4"/>
    <w:rsid w:val="0041282B"/>
    <w:rsid w:val="004137C8"/>
    <w:rsid w:val="00442A3F"/>
    <w:rsid w:val="0045047C"/>
    <w:rsid w:val="004846F6"/>
    <w:rsid w:val="004E57BB"/>
    <w:rsid w:val="005079BB"/>
    <w:rsid w:val="005202BF"/>
    <w:rsid w:val="0053007E"/>
    <w:rsid w:val="00530EA3"/>
    <w:rsid w:val="0054632B"/>
    <w:rsid w:val="005543D3"/>
    <w:rsid w:val="00554C05"/>
    <w:rsid w:val="00561276"/>
    <w:rsid w:val="00584386"/>
    <w:rsid w:val="00587AD7"/>
    <w:rsid w:val="005A6B68"/>
    <w:rsid w:val="005C2AD5"/>
    <w:rsid w:val="005C5B8D"/>
    <w:rsid w:val="005C759F"/>
    <w:rsid w:val="005D202A"/>
    <w:rsid w:val="005D608E"/>
    <w:rsid w:val="005E6432"/>
    <w:rsid w:val="005E68AA"/>
    <w:rsid w:val="005F3A70"/>
    <w:rsid w:val="00601C56"/>
    <w:rsid w:val="00602295"/>
    <w:rsid w:val="006272A9"/>
    <w:rsid w:val="006454E1"/>
    <w:rsid w:val="006669A4"/>
    <w:rsid w:val="006E5D33"/>
    <w:rsid w:val="006F1129"/>
    <w:rsid w:val="006F772F"/>
    <w:rsid w:val="00750078"/>
    <w:rsid w:val="0078514F"/>
    <w:rsid w:val="00792F34"/>
    <w:rsid w:val="007B1671"/>
    <w:rsid w:val="007D1A28"/>
    <w:rsid w:val="00816E9E"/>
    <w:rsid w:val="008237F5"/>
    <w:rsid w:val="008436FA"/>
    <w:rsid w:val="00856268"/>
    <w:rsid w:val="008B3435"/>
    <w:rsid w:val="008B551A"/>
    <w:rsid w:val="008D03A9"/>
    <w:rsid w:val="008E0314"/>
    <w:rsid w:val="008E1BF4"/>
    <w:rsid w:val="008F4F83"/>
    <w:rsid w:val="00915DB8"/>
    <w:rsid w:val="0092297A"/>
    <w:rsid w:val="0093705B"/>
    <w:rsid w:val="00971E27"/>
    <w:rsid w:val="00986AF4"/>
    <w:rsid w:val="009B6CD5"/>
    <w:rsid w:val="009B74F3"/>
    <w:rsid w:val="009C4024"/>
    <w:rsid w:val="009D2459"/>
    <w:rsid w:val="009F5688"/>
    <w:rsid w:val="00A23BB2"/>
    <w:rsid w:val="00A510CF"/>
    <w:rsid w:val="00A52F4B"/>
    <w:rsid w:val="00A92A1E"/>
    <w:rsid w:val="00A95314"/>
    <w:rsid w:val="00AC4638"/>
    <w:rsid w:val="00AD52F1"/>
    <w:rsid w:val="00B13A34"/>
    <w:rsid w:val="00B1553E"/>
    <w:rsid w:val="00B3362E"/>
    <w:rsid w:val="00B54ABE"/>
    <w:rsid w:val="00B6207D"/>
    <w:rsid w:val="00B8421F"/>
    <w:rsid w:val="00BC39B8"/>
    <w:rsid w:val="00BD1E38"/>
    <w:rsid w:val="00BD4377"/>
    <w:rsid w:val="00BE17E4"/>
    <w:rsid w:val="00BE21B4"/>
    <w:rsid w:val="00BF3886"/>
    <w:rsid w:val="00C401A3"/>
    <w:rsid w:val="00C54D8A"/>
    <w:rsid w:val="00C57E57"/>
    <w:rsid w:val="00C835F9"/>
    <w:rsid w:val="00CA4600"/>
    <w:rsid w:val="00CB38BD"/>
    <w:rsid w:val="00D334E2"/>
    <w:rsid w:val="00D61A1B"/>
    <w:rsid w:val="00D61DA8"/>
    <w:rsid w:val="00D90F91"/>
    <w:rsid w:val="00D96F3B"/>
    <w:rsid w:val="00DD5924"/>
    <w:rsid w:val="00DE6AA5"/>
    <w:rsid w:val="00E23150"/>
    <w:rsid w:val="00E264C5"/>
    <w:rsid w:val="00E44B35"/>
    <w:rsid w:val="00E5165C"/>
    <w:rsid w:val="00E64C36"/>
    <w:rsid w:val="00E81A19"/>
    <w:rsid w:val="00E94E65"/>
    <w:rsid w:val="00ED3C5F"/>
    <w:rsid w:val="00EE426E"/>
    <w:rsid w:val="00F1560F"/>
    <w:rsid w:val="00F178DD"/>
    <w:rsid w:val="00F359A1"/>
    <w:rsid w:val="00F900FE"/>
    <w:rsid w:val="00FD6F82"/>
    <w:rsid w:val="00FE40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24A87"/>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1C56"/>
    <w:rPr>
      <w:rFonts w:eastAsiaTheme="minorEastAsia"/>
    </w:rPr>
  </w:style>
  <w:style w:type="paragraph" w:styleId="Heading1">
    <w:name w:val="heading 1"/>
    <w:next w:val="Normal"/>
    <w:link w:val="Heading1Char"/>
    <w:uiPriority w:val="9"/>
    <w:qFormat/>
    <w:rsid w:val="00ED3C5F"/>
    <w:pPr>
      <w:keepNext/>
      <w:keepLines/>
      <w:spacing w:after="5" w:line="249" w:lineRule="auto"/>
      <w:ind w:left="11" w:hanging="10"/>
      <w:outlineLvl w:val="0"/>
    </w:pPr>
    <w:rPr>
      <w:rFonts w:ascii="Times New Roman" w:eastAsia="Times New Roman" w:hAnsi="Times New Roman" w:cs="Times New Roman"/>
      <w:b/>
      <w:color w:val="000000"/>
      <w:kern w:val="2"/>
      <w:sz w:val="22"/>
      <w14:ligatures w14:val="standardContextual"/>
    </w:rPr>
  </w:style>
  <w:style w:type="paragraph" w:styleId="Heading2">
    <w:name w:val="heading 2"/>
    <w:next w:val="Normal"/>
    <w:link w:val="Heading2Char"/>
    <w:uiPriority w:val="9"/>
    <w:unhideWhenUsed/>
    <w:qFormat/>
    <w:rsid w:val="00ED3C5F"/>
    <w:pPr>
      <w:keepNext/>
      <w:keepLines/>
      <w:spacing w:line="259" w:lineRule="auto"/>
      <w:ind w:left="10" w:hanging="10"/>
      <w:outlineLvl w:val="1"/>
    </w:pPr>
    <w:rPr>
      <w:rFonts w:ascii="Times New Roman" w:eastAsia="Times New Roman" w:hAnsi="Times New Roman" w:cs="Times New Roman"/>
      <w:b/>
      <w:i/>
      <w:color w:val="000000"/>
      <w:kern w:val="2"/>
      <w:sz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1C56"/>
    <w:rPr>
      <w:sz w:val="18"/>
      <w:szCs w:val="18"/>
    </w:rPr>
  </w:style>
  <w:style w:type="paragraph" w:styleId="CommentText">
    <w:name w:val="annotation text"/>
    <w:basedOn w:val="Normal"/>
    <w:link w:val="CommentTextChar"/>
    <w:uiPriority w:val="99"/>
    <w:unhideWhenUsed/>
    <w:rsid w:val="00601C56"/>
  </w:style>
  <w:style w:type="character" w:customStyle="1" w:styleId="CommentTextChar">
    <w:name w:val="Comment Text Char"/>
    <w:basedOn w:val="DefaultParagraphFont"/>
    <w:link w:val="CommentText"/>
    <w:uiPriority w:val="99"/>
    <w:rsid w:val="00601C56"/>
    <w:rPr>
      <w:rFonts w:eastAsiaTheme="minorEastAsia"/>
    </w:rPr>
  </w:style>
  <w:style w:type="paragraph" w:styleId="BalloonText">
    <w:name w:val="Balloon Text"/>
    <w:basedOn w:val="Normal"/>
    <w:link w:val="BalloonTextChar"/>
    <w:uiPriority w:val="99"/>
    <w:semiHidden/>
    <w:unhideWhenUsed/>
    <w:rsid w:val="00601C56"/>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601C56"/>
    <w:rPr>
      <w:rFonts w:ascii="Times New Roman" w:eastAsiaTheme="minorEastAsia" w:hAnsi="Times New Roman" w:cs="Times New Roman"/>
      <w:sz w:val="18"/>
      <w:szCs w:val="18"/>
    </w:rPr>
  </w:style>
  <w:style w:type="paragraph" w:styleId="CommentSubject">
    <w:name w:val="annotation subject"/>
    <w:basedOn w:val="CommentText"/>
    <w:next w:val="CommentText"/>
    <w:link w:val="CommentSubjectChar"/>
    <w:uiPriority w:val="99"/>
    <w:semiHidden/>
    <w:unhideWhenUsed/>
    <w:rsid w:val="00750078"/>
    <w:rPr>
      <w:b/>
      <w:bCs/>
      <w:sz w:val="20"/>
      <w:szCs w:val="20"/>
    </w:rPr>
  </w:style>
  <w:style w:type="character" w:customStyle="1" w:styleId="CommentSubjectChar">
    <w:name w:val="Comment Subject Char"/>
    <w:basedOn w:val="CommentTextChar"/>
    <w:link w:val="CommentSubject"/>
    <w:uiPriority w:val="99"/>
    <w:semiHidden/>
    <w:rsid w:val="00750078"/>
    <w:rPr>
      <w:rFonts w:eastAsiaTheme="minorEastAsia"/>
      <w:b/>
      <w:bCs/>
      <w:sz w:val="20"/>
      <w:szCs w:val="20"/>
    </w:rPr>
  </w:style>
  <w:style w:type="character" w:customStyle="1" w:styleId="Heading1Char">
    <w:name w:val="Heading 1 Char"/>
    <w:basedOn w:val="DefaultParagraphFont"/>
    <w:link w:val="Heading1"/>
    <w:rsid w:val="00ED3C5F"/>
    <w:rPr>
      <w:rFonts w:ascii="Times New Roman" w:eastAsia="Times New Roman" w:hAnsi="Times New Roman" w:cs="Times New Roman"/>
      <w:b/>
      <w:color w:val="000000"/>
      <w:kern w:val="2"/>
      <w:sz w:val="22"/>
      <w14:ligatures w14:val="standardContextual"/>
    </w:rPr>
  </w:style>
  <w:style w:type="character" w:customStyle="1" w:styleId="Heading2Char">
    <w:name w:val="Heading 2 Char"/>
    <w:basedOn w:val="DefaultParagraphFont"/>
    <w:link w:val="Heading2"/>
    <w:rsid w:val="00ED3C5F"/>
    <w:rPr>
      <w:rFonts w:ascii="Times New Roman" w:eastAsia="Times New Roman" w:hAnsi="Times New Roman" w:cs="Times New Roman"/>
      <w:b/>
      <w:i/>
      <w:color w:val="000000"/>
      <w:kern w:val="2"/>
      <w:sz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49030">
      <w:bodyDiv w:val="1"/>
      <w:marLeft w:val="0"/>
      <w:marRight w:val="0"/>
      <w:marTop w:val="0"/>
      <w:marBottom w:val="0"/>
      <w:divBdr>
        <w:top w:val="none" w:sz="0" w:space="0" w:color="auto"/>
        <w:left w:val="none" w:sz="0" w:space="0" w:color="auto"/>
        <w:bottom w:val="none" w:sz="0" w:space="0" w:color="auto"/>
        <w:right w:val="none" w:sz="0" w:space="0" w:color="auto"/>
      </w:divBdr>
      <w:divsChild>
        <w:div w:id="786310220">
          <w:marLeft w:val="0"/>
          <w:marRight w:val="0"/>
          <w:marTop w:val="0"/>
          <w:marBottom w:val="0"/>
          <w:divBdr>
            <w:top w:val="none" w:sz="0" w:space="0" w:color="auto"/>
            <w:left w:val="none" w:sz="0" w:space="0" w:color="auto"/>
            <w:bottom w:val="none" w:sz="0" w:space="0" w:color="auto"/>
            <w:right w:val="none" w:sz="0" w:space="0" w:color="auto"/>
          </w:divBdr>
          <w:divsChild>
            <w:div w:id="164050775">
              <w:marLeft w:val="0"/>
              <w:marRight w:val="0"/>
              <w:marTop w:val="0"/>
              <w:marBottom w:val="0"/>
              <w:divBdr>
                <w:top w:val="none" w:sz="0" w:space="0" w:color="auto"/>
                <w:left w:val="none" w:sz="0" w:space="0" w:color="auto"/>
                <w:bottom w:val="none" w:sz="0" w:space="0" w:color="auto"/>
                <w:right w:val="none" w:sz="0" w:space="0" w:color="auto"/>
              </w:divBdr>
              <w:divsChild>
                <w:div w:id="981928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965275">
      <w:bodyDiv w:val="1"/>
      <w:marLeft w:val="0"/>
      <w:marRight w:val="0"/>
      <w:marTop w:val="0"/>
      <w:marBottom w:val="0"/>
      <w:divBdr>
        <w:top w:val="none" w:sz="0" w:space="0" w:color="auto"/>
        <w:left w:val="none" w:sz="0" w:space="0" w:color="auto"/>
        <w:bottom w:val="none" w:sz="0" w:space="0" w:color="auto"/>
        <w:right w:val="none" w:sz="0" w:space="0" w:color="auto"/>
      </w:divBdr>
      <w:divsChild>
        <w:div w:id="1661082404">
          <w:marLeft w:val="0"/>
          <w:marRight w:val="0"/>
          <w:marTop w:val="0"/>
          <w:marBottom w:val="0"/>
          <w:divBdr>
            <w:top w:val="none" w:sz="0" w:space="0" w:color="auto"/>
            <w:left w:val="none" w:sz="0" w:space="0" w:color="auto"/>
            <w:bottom w:val="none" w:sz="0" w:space="0" w:color="auto"/>
            <w:right w:val="none" w:sz="0" w:space="0" w:color="auto"/>
          </w:divBdr>
          <w:divsChild>
            <w:div w:id="40981432">
              <w:marLeft w:val="0"/>
              <w:marRight w:val="0"/>
              <w:marTop w:val="0"/>
              <w:marBottom w:val="0"/>
              <w:divBdr>
                <w:top w:val="none" w:sz="0" w:space="0" w:color="auto"/>
                <w:left w:val="none" w:sz="0" w:space="0" w:color="auto"/>
                <w:bottom w:val="none" w:sz="0" w:space="0" w:color="auto"/>
                <w:right w:val="none" w:sz="0" w:space="0" w:color="auto"/>
              </w:divBdr>
              <w:divsChild>
                <w:div w:id="343750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783163">
      <w:bodyDiv w:val="1"/>
      <w:marLeft w:val="0"/>
      <w:marRight w:val="0"/>
      <w:marTop w:val="0"/>
      <w:marBottom w:val="0"/>
      <w:divBdr>
        <w:top w:val="none" w:sz="0" w:space="0" w:color="auto"/>
        <w:left w:val="none" w:sz="0" w:space="0" w:color="auto"/>
        <w:bottom w:val="none" w:sz="0" w:space="0" w:color="auto"/>
        <w:right w:val="none" w:sz="0" w:space="0" w:color="auto"/>
      </w:divBdr>
      <w:divsChild>
        <w:div w:id="1232737684">
          <w:marLeft w:val="0"/>
          <w:marRight w:val="0"/>
          <w:marTop w:val="0"/>
          <w:marBottom w:val="0"/>
          <w:divBdr>
            <w:top w:val="none" w:sz="0" w:space="0" w:color="auto"/>
            <w:left w:val="none" w:sz="0" w:space="0" w:color="auto"/>
            <w:bottom w:val="none" w:sz="0" w:space="0" w:color="auto"/>
            <w:right w:val="none" w:sz="0" w:space="0" w:color="auto"/>
          </w:divBdr>
          <w:divsChild>
            <w:div w:id="182937189">
              <w:marLeft w:val="0"/>
              <w:marRight w:val="0"/>
              <w:marTop w:val="0"/>
              <w:marBottom w:val="0"/>
              <w:divBdr>
                <w:top w:val="none" w:sz="0" w:space="0" w:color="auto"/>
                <w:left w:val="none" w:sz="0" w:space="0" w:color="auto"/>
                <w:bottom w:val="none" w:sz="0" w:space="0" w:color="auto"/>
                <w:right w:val="none" w:sz="0" w:space="0" w:color="auto"/>
              </w:divBdr>
              <w:divsChild>
                <w:div w:id="1612123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812635">
      <w:bodyDiv w:val="1"/>
      <w:marLeft w:val="0"/>
      <w:marRight w:val="0"/>
      <w:marTop w:val="0"/>
      <w:marBottom w:val="0"/>
      <w:divBdr>
        <w:top w:val="none" w:sz="0" w:space="0" w:color="auto"/>
        <w:left w:val="none" w:sz="0" w:space="0" w:color="auto"/>
        <w:bottom w:val="none" w:sz="0" w:space="0" w:color="auto"/>
        <w:right w:val="none" w:sz="0" w:space="0" w:color="auto"/>
      </w:divBdr>
      <w:divsChild>
        <w:div w:id="666786905">
          <w:marLeft w:val="0"/>
          <w:marRight w:val="0"/>
          <w:marTop w:val="0"/>
          <w:marBottom w:val="0"/>
          <w:divBdr>
            <w:top w:val="none" w:sz="0" w:space="0" w:color="auto"/>
            <w:left w:val="none" w:sz="0" w:space="0" w:color="auto"/>
            <w:bottom w:val="none" w:sz="0" w:space="0" w:color="auto"/>
            <w:right w:val="none" w:sz="0" w:space="0" w:color="auto"/>
          </w:divBdr>
          <w:divsChild>
            <w:div w:id="2083945411">
              <w:marLeft w:val="0"/>
              <w:marRight w:val="0"/>
              <w:marTop w:val="0"/>
              <w:marBottom w:val="0"/>
              <w:divBdr>
                <w:top w:val="none" w:sz="0" w:space="0" w:color="auto"/>
                <w:left w:val="none" w:sz="0" w:space="0" w:color="auto"/>
                <w:bottom w:val="none" w:sz="0" w:space="0" w:color="auto"/>
                <w:right w:val="none" w:sz="0" w:space="0" w:color="auto"/>
              </w:divBdr>
              <w:divsChild>
                <w:div w:id="1220630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6b6dd5b-f02f-441a-99a0-162ac5060bd2}" enabled="0" method="" siteId="{f6b6dd5b-f02f-441a-99a0-162ac5060bd2}"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382</Words>
  <Characters>2183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Grant</dc:creator>
  <cp:keywords/>
  <dc:description/>
  <cp:lastModifiedBy>Lisa M. Heiberger</cp:lastModifiedBy>
  <cp:revision>2</cp:revision>
  <dcterms:created xsi:type="dcterms:W3CDTF">2025-08-21T20:20:00Z</dcterms:created>
  <dcterms:modified xsi:type="dcterms:W3CDTF">2025-08-21T20:20:00Z</dcterms:modified>
</cp:coreProperties>
</file>